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71859">
      <w:pPr>
        <w:jc w:val="center"/>
        <w:rPr>
          <w:rFonts w:hint="eastAsia" w:ascii="黑体" w:hAnsi="黑体" w:eastAsia="黑体" w:cs="黑体"/>
          <w:b/>
          <w:sz w:val="28"/>
        </w:rPr>
      </w:pPr>
      <w:r>
        <w:rPr>
          <w:rFonts w:hint="eastAsia" w:ascii="黑体" w:hAnsi="黑体" w:eastAsia="黑体" w:cs="黑体"/>
          <w:b/>
          <w:sz w:val="28"/>
          <w:lang w:eastAsia="zh-CN"/>
        </w:rPr>
        <w:t>新财经交叉学科研究院</w:t>
      </w:r>
      <w:r>
        <w:rPr>
          <w:rFonts w:hint="eastAsia" w:ascii="黑体" w:hAnsi="黑体" w:eastAsia="黑体" w:cs="黑体"/>
          <w:b/>
          <w:sz w:val="28"/>
          <w:lang w:val="en-US" w:eastAsia="zh-CN"/>
        </w:rPr>
        <w:t>2025年度交叉学者计划</w:t>
      </w:r>
      <w:r>
        <w:rPr>
          <w:rFonts w:hint="eastAsia" w:ascii="黑体" w:hAnsi="黑体" w:eastAsia="黑体" w:cs="黑体"/>
          <w:b/>
          <w:sz w:val="28"/>
          <w:lang w:eastAsia="zh-CN"/>
        </w:rPr>
        <w:t>延期申请</w:t>
      </w:r>
      <w:r>
        <w:rPr>
          <w:rFonts w:hint="eastAsia" w:ascii="黑体" w:hAnsi="黑体" w:eastAsia="黑体" w:cs="黑体"/>
          <w:b/>
          <w:sz w:val="28"/>
        </w:rPr>
        <w:t>表</w:t>
      </w:r>
    </w:p>
    <w:tbl>
      <w:tblPr>
        <w:tblStyle w:val="2"/>
        <w:tblW w:w="9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850"/>
        <w:gridCol w:w="1425"/>
        <w:gridCol w:w="1153"/>
        <w:gridCol w:w="1230"/>
        <w:gridCol w:w="2001"/>
      </w:tblGrid>
      <w:tr w14:paraId="3FED6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83" w:type="dxa"/>
            <w:vAlign w:val="center"/>
          </w:tcPr>
          <w:p w14:paraId="3C3DF882">
            <w:pPr>
              <w:jc w:val="center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lang w:eastAsia="zh-CN"/>
              </w:rPr>
              <w:t>负责人姓名</w:t>
            </w:r>
          </w:p>
        </w:tc>
        <w:tc>
          <w:tcPr>
            <w:tcW w:w="1850" w:type="dxa"/>
          </w:tcPr>
          <w:p w14:paraId="30735577">
            <w:pPr>
              <w:ind w:firstLine="4928" w:firstLineChars="1600"/>
              <w:rPr>
                <w:rFonts w:hint="eastAsia" w:ascii="宋体" w:hAnsi="宋体" w:eastAsia="宋体" w:cs="宋体"/>
                <w:spacing w:val="14"/>
                <w:sz w:val="28"/>
              </w:rPr>
            </w:pPr>
          </w:p>
        </w:tc>
        <w:tc>
          <w:tcPr>
            <w:tcW w:w="1425" w:type="dxa"/>
            <w:vAlign w:val="center"/>
          </w:tcPr>
          <w:p w14:paraId="45B75748">
            <w:pPr>
              <w:jc w:val="center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lang w:eastAsia="zh-CN"/>
              </w:rPr>
              <w:t>职称</w:t>
            </w:r>
          </w:p>
        </w:tc>
        <w:tc>
          <w:tcPr>
            <w:tcW w:w="1153" w:type="dxa"/>
          </w:tcPr>
          <w:p w14:paraId="5AB14C78">
            <w:pPr>
              <w:rPr>
                <w:rFonts w:hint="eastAsia" w:ascii="宋体" w:hAnsi="宋体" w:eastAsia="宋体" w:cs="宋体"/>
                <w:spacing w:val="14"/>
                <w:sz w:val="24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71ABEED1">
            <w:pPr>
              <w:jc w:val="center"/>
              <w:rPr>
                <w:rFonts w:hint="eastAsia" w:ascii="宋体" w:hAnsi="宋体" w:eastAsia="宋体" w:cs="宋体"/>
                <w:spacing w:val="14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lang w:eastAsia="zh-CN"/>
              </w:rPr>
              <w:t>联系电话</w:t>
            </w:r>
          </w:p>
        </w:tc>
        <w:tc>
          <w:tcPr>
            <w:tcW w:w="2001" w:type="dxa"/>
          </w:tcPr>
          <w:p w14:paraId="5888D005">
            <w:pPr>
              <w:rPr>
                <w:rFonts w:hint="eastAsia" w:ascii="宋体" w:hAnsi="宋体" w:eastAsia="宋体" w:cs="宋体"/>
                <w:spacing w:val="14"/>
                <w:sz w:val="24"/>
                <w:szCs w:val="21"/>
              </w:rPr>
            </w:pPr>
          </w:p>
        </w:tc>
      </w:tr>
      <w:tr w14:paraId="3A292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83" w:type="dxa"/>
            <w:vAlign w:val="center"/>
          </w:tcPr>
          <w:p w14:paraId="1C0570AA">
            <w:pPr>
              <w:jc w:val="center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lang w:eastAsia="zh-CN"/>
              </w:rPr>
              <w:t>拟完成论文题目</w:t>
            </w:r>
          </w:p>
        </w:tc>
        <w:tc>
          <w:tcPr>
            <w:tcW w:w="7659" w:type="dxa"/>
            <w:gridSpan w:val="5"/>
          </w:tcPr>
          <w:p w14:paraId="17BFF510">
            <w:pPr>
              <w:ind w:firstLine="241" w:firstLineChars="100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 w14:paraId="369CA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83" w:type="dxa"/>
            <w:vAlign w:val="center"/>
          </w:tcPr>
          <w:p w14:paraId="33CB3FFC">
            <w:pPr>
              <w:jc w:val="center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lang w:eastAsia="zh-CN"/>
              </w:rPr>
              <w:t>目标期刊</w:t>
            </w:r>
          </w:p>
        </w:tc>
        <w:tc>
          <w:tcPr>
            <w:tcW w:w="7659" w:type="dxa"/>
            <w:gridSpan w:val="5"/>
            <w:vAlign w:val="center"/>
          </w:tcPr>
          <w:p w14:paraId="1762712E">
            <w:pPr>
              <w:jc w:val="center"/>
              <w:rPr>
                <w:rFonts w:hint="default" w:ascii="宋体" w:hAnsi="宋体" w:eastAsia="黑体" w:cs="宋体"/>
                <w:b/>
                <w:bCs/>
                <w:lang w:val="en-US" w:eastAsia="zh-CN"/>
              </w:rPr>
            </w:pPr>
          </w:p>
        </w:tc>
      </w:tr>
      <w:tr w14:paraId="7ABCA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0" w:hRule="atLeast"/>
          <w:jc w:val="center"/>
        </w:trPr>
        <w:tc>
          <w:tcPr>
            <w:tcW w:w="9042" w:type="dxa"/>
            <w:gridSpan w:val="6"/>
            <w:vAlign w:val="top"/>
          </w:tcPr>
          <w:p w14:paraId="570876A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延期说明：</w:t>
            </w:r>
          </w:p>
          <w:p w14:paraId="419948FB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33E05A44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0FDC80B7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3448D2B9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6DAB0B43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652BF2C8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264B090C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3556E2B3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8B228A0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9233534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611D2B8C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66A5C750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12724F95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7F1267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3EC49610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0C2E0A05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17023C23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20023CDC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4431513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0C9634E2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056BF78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5B1790F7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26377805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7589391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  <w:bookmarkStart w:id="0" w:name="_GoBack"/>
            <w:bookmarkEnd w:id="0"/>
          </w:p>
          <w:p w14:paraId="7AF5C296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7936E375">
            <w:pPr>
              <w:jc w:val="both"/>
              <w:rPr>
                <w:rFonts w:hint="eastAsia" w:ascii="宋体" w:hAnsi="宋体" w:eastAsia="宋体" w:cs="宋体"/>
                <w:lang w:eastAsia="zh-CN"/>
              </w:rPr>
            </w:pPr>
          </w:p>
          <w:p w14:paraId="4424EBC4">
            <w:pPr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项目负责人：</w:t>
            </w:r>
          </w:p>
          <w:p w14:paraId="12A87D9A">
            <w:pPr>
              <w:jc w:val="right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</w:p>
          <w:p w14:paraId="18160830">
            <w:pPr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 xml:space="preserve">     月      日</w:t>
            </w:r>
          </w:p>
        </w:tc>
      </w:tr>
    </w:tbl>
    <w:p w14:paraId="3C99F1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2869DB"/>
    <w:rsid w:val="1DBB4C4A"/>
    <w:rsid w:val="1FA43B8B"/>
    <w:rsid w:val="260737B3"/>
    <w:rsid w:val="2C1A211E"/>
    <w:rsid w:val="7533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95</Characters>
  <Lines>0</Lines>
  <Paragraphs>0</Paragraphs>
  <TotalTime>4</TotalTime>
  <ScaleCrop>false</ScaleCrop>
  <LinksUpToDate>false</LinksUpToDate>
  <CharactersWithSpaces>190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2025-11-05T08:30:00Z</dcterms:created>
  <dc:creator>Administrator</dc:creator>
  <cp:lastModifiedBy>九公主</cp:lastModifiedBy>
  <dcterms:modified xsi:type="dcterms:W3CDTF">2025-11-14T06:49:59Z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eyJoZGlkIjoiZGIzNDdiMzhmOWNiZjc3NWFhOWNjZTNiZTBhZGVlZGEiLCJ1c2VySWQiOiIzOTE2MDMyOTQifQ==</vt:lpwstr>
  </property>
  <property fmtid="{D5CDD505-2E9C-101B-9397-08002B2CF9AE}" pid="4" name="ICV">
    <vt:lpwstr>90A2A2217333460BBD2FB19B454771FD_12</vt:lpwstr>
  </property>
</Properties>
</file>