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310" w:firstLineChars="1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财经高等研究院迎新工作圆满结束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2022年9月3日，正值丹桂飘香，荷花满堂的时节，湖北经济学院财经高等研究院迎来了许多新成员。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财经高等研究院十分重视本次迎新工作，为确保工作的顺利开展，领导班子、班主任、辅导员多次开会，进行了详实的准备。</w:t>
      </w:r>
      <w:r>
        <w:t>针对疫情防控条件下迎新工作特点，全校上下全力以赴，把工作细化到迎新的每一个环节。为确保新生报到安全、平稳、有序，学校安排志愿者接站，指引并协助新生及家长乘坐学校大巴车直达学校；</w:t>
      </w:r>
      <w:r>
        <w:rPr>
          <w:rFonts w:hint="eastAsia"/>
          <w:lang w:val="en-US" w:eastAsia="zh-CN"/>
        </w:rPr>
        <w:t>在新生们到来前，辅导员梅添淇明确了志愿者们的职责和要求，志愿者们积极帮助新生们报道与搬行李；到达宿舍后，负责宣传的志愿者迅速迎上前，向新生们介绍我们的学院与专业。</w:t>
      </w:r>
      <w:r>
        <w:t>通过本次迎新，充分展现了</w:t>
      </w:r>
      <w:r>
        <w:rPr>
          <w:rFonts w:hint="eastAsia"/>
          <w:lang w:val="en-US" w:eastAsia="zh-CN"/>
        </w:rPr>
        <w:t>财高</w:t>
      </w:r>
      <w:r>
        <w:rPr>
          <w:rFonts w:hint="default"/>
        </w:rPr>
        <w:t>浓厚的学术氛围、优良的育人环境和以学生为本的管理理念。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相信这些新鲜血液一定会同财经高等研究院一起共同进步，共同成长！</w:t>
      </w:r>
    </w:p>
    <w:p>
      <w:pPr>
        <w:ind w:left="1890" w:leftChars="200" w:hanging="1470" w:hangingChars="7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4003040" cy="3002915"/>
            <wp:effectExtent l="0" t="0" r="16510" b="6985"/>
            <wp:docPr id="1" name="图片 1" descr="A157C0726C2DB3D0638CCE23460F85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57C0726C2DB3D0638CCE23460F853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3040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470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辅导员梅添淇向志愿者们明确职责及要求并分发宣传单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825750" cy="3237230"/>
            <wp:effectExtent l="0" t="0" r="6350" b="1270"/>
            <wp:docPr id="2" name="图片 2" descr="10499C48849F2BE007F82E137690BE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499C48849F2BE007F82E137690BED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083050" cy="3279140"/>
            <wp:effectExtent l="0" t="0" r="6350" b="10160"/>
            <wp:docPr id="4" name="图片 4" descr="9CF6DCF28F5F0CB7D7A28F8B9FF8DD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CF6DCF28F5F0CB7D7A28F8B9FF8DD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3050" cy="32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074795" cy="3640455"/>
            <wp:effectExtent l="0" t="0" r="1905" b="4445"/>
            <wp:docPr id="9" name="图片 9" descr="tmp_ce9e1afef8dce6e102978d42b706e62c408a62b9e10e1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tmp_ce9e1afef8dce6e102978d42b706e62c408a62b9e10e1f0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364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志愿者向新生发宣传单</w:t>
      </w:r>
    </w:p>
    <w:p>
      <w:pPr>
        <w:jc w:val="center"/>
        <w:rPr>
          <w:rFonts w:hint="default"/>
          <w:lang w:val="en-US" w:eastAsia="zh-CN"/>
        </w:rPr>
      </w:pP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3463290" cy="4618990"/>
            <wp:effectExtent l="0" t="0" r="3810" b="0"/>
            <wp:docPr id="8" name="图片 8" descr="233AC5B7DC42B6191A95CD5A831267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33AC5B7DC42B6191A95CD5A831267F1"/>
                    <pic:cNvPicPr>
                      <a:picLocks noChangeAspect="1"/>
                    </pic:cNvPicPr>
                  </pic:nvPicPr>
                  <pic:blipFill>
                    <a:blip r:embed="rId8"/>
                    <a:srcRect t="-13967" r="-957" b="-4396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461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志愿者帮新生搬行李</w:t>
      </w:r>
    </w:p>
    <w:p>
      <w:pPr>
        <w:ind w:firstLine="1260" w:firstLineChars="60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zZjA3NTY2MzBiNmU4M2EwYThiNjNlOWRiODNkMjMifQ=="/>
  </w:docVars>
  <w:rsids>
    <w:rsidRoot w:val="3F0A5373"/>
    <w:rsid w:val="3F0A5373"/>
    <w:rsid w:val="5A321D1D"/>
    <w:rsid w:val="6025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2022-09-03T03:25:00Z</dcterms:created>
  <dc:creator>Administrator</dc:creator>
  <cp:lastModifiedBy>Decadent</cp:lastModifiedBy>
  <dcterms:modified xsi:type="dcterms:W3CDTF">2022-09-03T07:16:41Z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495331F8E0C04AF8AB78A30D21F052A0</vt:lpwstr>
  </property>
</Properties>
</file>